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15" w:lineRule="atLeast"/>
        <w:ind w:left="0" w:firstLine="0"/>
        <w:jc w:val="left"/>
        <w:rPr>
          <w:rFonts w:hint="default" w:ascii="Times New Roman" w:hAnsi="Times New Roman" w:eastAsia="Verdana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bookmarkStart w:id="0" w:name="OLE_LINK48"/>
      <w:bookmarkStart w:id="1" w:name="OLE_LINK49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第四期关务沙龙：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中国国际贸易单一窗口与数字化贸易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时间：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月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15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日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14：00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bookmarkStart w:id="3" w:name="_GoBack"/>
      <w:bookmarkEnd w:id="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地点：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北京市朝阳区国贸中期大厦六层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主题：</w:t>
      </w:r>
      <w:bookmarkStart w:id="2" w:name="OLE_LINK1"/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中国国际贸易单一窗口与数字化贸易</w:t>
      </w:r>
      <w:bookmarkEnd w:id="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jc w:val="left"/>
        <w:textAlignment w:val="auto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“单一窗口”是跨境贸易便利化的现实需要，随着全球经济一体化和国际物流业的快速发展，建设国际贸易“单一窗口”</w:t>
      </w:r>
      <w:r>
        <w:rPr>
          <w:rFonts w:hint="eastAsia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得到诸多国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际组织的大力倡导。目前，全球已有70多个经济体实施了“单一窗口”。我国政府高度重视“单一窗口”建设工作，2016年12月，中国国际贸易单一窗口标准版启动建设，发展至今已覆盖通关服务26项业务种类，实现了“一点接入、一次提交、一次查验、一键跟踪、一站办理”五个一的功能特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本期关务沙龙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将邀请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国家口岸办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专家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、上海海关学院教授、睿库研究中心主任江小平，针对中国国际贸易单一窗口与数字化贸易做全面介绍。欢迎外国驻华使馆和在华商会参加，请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于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年9月6日前提交报名表。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36" w:firstLineChars="200"/>
        <w:jc w:val="both"/>
        <w:textAlignment w:val="auto"/>
        <w:rPr>
          <w:rFonts w:hint="default" w:eastAsia="宋体" w:cs="Times New Roman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000000"/>
          <w:spacing w:val="0"/>
          <w:sz w:val="28"/>
          <w:szCs w:val="28"/>
          <w:lang w:val="en-US" w:eastAsia="zh-CN"/>
        </w:rPr>
        <w:t>联系</w:t>
      </w:r>
      <w:r>
        <w:rPr>
          <w:rFonts w:hint="eastAsia" w:cs="Times New Roman"/>
          <w:i w:val="0"/>
          <w:caps w:val="0"/>
          <w:color w:val="000000"/>
          <w:spacing w:val="0"/>
          <w:sz w:val="28"/>
          <w:szCs w:val="28"/>
          <w:lang w:val="en-US" w:eastAsia="zh-CN"/>
        </w:rPr>
        <w:t>方式：010-65018951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36" w:firstLineChars="200"/>
        <w:jc w:val="both"/>
        <w:textAlignment w:val="auto"/>
        <w:rPr>
          <w:rFonts w:hint="default" w:cs="Times New Roman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cs="Times New Roman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宁  全 15510027616（中文）；宋如蓝 </w:t>
      </w:r>
      <w:r>
        <w:rPr>
          <w:rFonts w:hint="eastAsia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13810711036（英文）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36" w:firstLineChars="200"/>
        <w:jc w:val="both"/>
        <w:textAlignment w:val="auto"/>
        <w:rPr>
          <w:rFonts w:hint="eastAsia" w:ascii="Times New Roman" w:hAnsi="Times New Roman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instrText xml:space="preserve"> HYPERLINK "mailto:邮箱silkroad@srca-info.com" </w:instrText>
      </w:r>
      <w:r>
        <w:rPr>
          <w:rFonts w:hint="eastAsia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fldChar w:fldCharType="separate"/>
      </w:r>
      <w:r>
        <w:rPr>
          <w:rStyle w:val="12"/>
          <w:rFonts w:hint="eastAsia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邮箱</w:t>
      </w:r>
      <w:r>
        <w:rPr>
          <w:rStyle w:val="12"/>
          <w:rFonts w:hint="eastAsia" w:ascii="Times New Roman" w:hAnsi="Times New Roman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silkroad@srca-info.com</w:t>
      </w:r>
      <w:r>
        <w:rPr>
          <w:rFonts w:hint="eastAsia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0" w:firstLine="536" w:firstLineChars="200"/>
        <w:jc w:val="left"/>
        <w:textAlignment w:val="auto"/>
        <w:rPr>
          <w:rFonts w:hint="eastAsia" w:ascii="黑体" w:hAnsi="黑体" w:eastAsia="黑体"/>
          <w:b/>
          <w:sz w:val="26"/>
          <w:szCs w:val="26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附：参会报名表</w:t>
      </w:r>
      <w:r>
        <w:rPr>
          <w:rFonts w:hint="eastAsia" w:ascii="黑体" w:hAnsi="黑体" w:eastAsia="黑体"/>
          <w:b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6" w:firstLineChars="2200"/>
        <w:jc w:val="right"/>
        <w:textAlignment w:val="auto"/>
        <w:rPr>
          <w:rFonts w:hint="default" w:eastAsia="Verdan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eastAsia="Verdan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中国报关协会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6" w:firstLineChars="2200"/>
        <w:jc w:val="right"/>
        <w:textAlignment w:val="auto"/>
        <w:rPr>
          <w:rFonts w:hint="eastAsia" w:eastAsia="Verdan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eastAsia="Verdan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丝绸之路城市联盟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96" w:firstLineChars="2200"/>
        <w:jc w:val="right"/>
        <w:textAlignment w:val="auto"/>
        <w:rPr>
          <w:rFonts w:hint="default" w:ascii="Times New Roman" w:hAnsi="Times New Roman" w:eastAsia="Verdan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eastAsia="Verdan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2021年8月13日</w:t>
      </w:r>
    </w:p>
    <w:p>
      <w:pPr>
        <w:keepNext w:val="0"/>
        <w:keepLines w:val="0"/>
        <w:widowControl/>
        <w:suppressLineNumbers w:val="0"/>
        <w:spacing w:line="240" w:lineRule="auto"/>
        <w:ind w:left="5896" w:hanging="5896" w:hangingChars="2200"/>
        <w:jc w:val="right"/>
        <w:rPr>
          <w:rFonts w:hint="default" w:eastAsia="Verdana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5896" w:hanging="5896" w:hangingChars="2200"/>
        <w:jc w:val="right"/>
        <w:rPr>
          <w:rFonts w:hint="default" w:eastAsia="Verdana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5896" w:hanging="5896" w:hangingChars="2200"/>
        <w:jc w:val="right"/>
        <w:rPr>
          <w:rFonts w:hint="default" w:eastAsia="Verdana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</w:p>
    <w:bookmarkEnd w:id="0"/>
    <w:bookmarkEnd w:id="1"/>
    <w:p>
      <w:pPr>
        <w:spacing w:line="640" w:lineRule="exact"/>
        <w:ind w:right="90"/>
        <w:jc w:val="center"/>
        <w:rPr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报名表</w:t>
      </w:r>
    </w:p>
    <w:p>
      <w:pPr>
        <w:spacing w:line="640" w:lineRule="exact"/>
        <w:ind w:right="90"/>
        <w:jc w:val="center"/>
        <w:rPr>
          <w:rFonts w:hint="default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734"/>
        <w:gridCol w:w="1935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35" w:type="dxa"/>
            <w:vAlign w:val="center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vAlign w:val="center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机构/头衔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vAlign w:val="center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电邮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  <w:vAlign w:val="top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问题和建议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</w:trPr>
        <w:tc>
          <w:tcPr>
            <w:tcW w:w="8528" w:type="dxa"/>
            <w:gridSpan w:val="4"/>
            <w:vAlign w:val="top"/>
          </w:tcPr>
          <w:p>
            <w:pPr>
              <w:spacing w:line="640" w:lineRule="exact"/>
              <w:ind w:right="9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640" w:lineRule="exact"/>
        <w:ind w:right="9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请发送至邮箱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silkroad@srca-info.com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510" w:footer="397" w:gutter="0"/>
      <w:cols w:space="720" w:num="1"/>
      <w:docGrid w:type="linesAndChars" w:linePitch="36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 w:firstLineChars="300"/>
      <w:jc w:val="both"/>
      <w:rPr>
        <w:rFonts w:ascii="Century" w:hAnsi="Century"/>
        <w:color w:val="184E90"/>
      </w:rPr>
    </w:pPr>
    <w:r>
      <w:rPr>
        <w:rFonts w:ascii="Century" w:hAnsi="Century"/>
        <w:color w:val="184E90"/>
      </w:rPr>
      <w:t>ADD</w:t>
    </w:r>
    <w:r>
      <w:rPr>
        <w:rFonts w:hint="eastAsia"/>
        <w:color w:val="184E90"/>
        <w:lang w:eastAsia="zh-TW"/>
      </w:rPr>
      <w:t>：</w:t>
    </w:r>
    <w:r>
      <w:rPr>
        <w:rFonts w:ascii="Century" w:hAnsi="Century"/>
        <w:color w:val="184E90"/>
      </w:rPr>
      <w:t xml:space="preserve"> 1705#, Van Palace West Tower, No.1 Jinghuananjie, Beijing 100020, CHINA</w:t>
    </w:r>
  </w:p>
  <w:p>
    <w:pPr>
      <w:pStyle w:val="5"/>
      <w:ind w:firstLine="594" w:firstLineChars="330"/>
      <w:jc w:val="both"/>
      <w:rPr>
        <w:color w:val="184E90"/>
        <w:lang w:val="fr-FR"/>
      </w:rPr>
    </w:pPr>
    <w:r>
      <w:rPr>
        <w:rFonts w:hint="eastAsia" w:ascii="Century" w:hAnsi="Century"/>
        <w:color w:val="184E90"/>
        <w:lang w:val="fr-FR"/>
      </w:rPr>
      <w:t xml:space="preserve">TEL </w:t>
    </w:r>
    <w:r>
      <w:rPr>
        <w:rFonts w:hint="eastAsia"/>
        <w:color w:val="184E90"/>
        <w:lang w:val="fr-FR" w:eastAsia="zh-TW"/>
      </w:rPr>
      <w:t>：</w:t>
    </w:r>
    <w:r>
      <w:rPr>
        <w:rFonts w:hint="eastAsia"/>
        <w:color w:val="184E90"/>
        <w:lang w:val="fr-FR"/>
      </w:rPr>
      <w:t xml:space="preserve"> 8610-52078100     FAX</w:t>
    </w:r>
    <w:r>
      <w:rPr>
        <w:rFonts w:hint="eastAsia"/>
        <w:color w:val="184E90"/>
        <w:lang w:val="fr-FR" w:eastAsia="zh-TW"/>
      </w:rPr>
      <w:t>：</w:t>
    </w:r>
    <w:r>
      <w:rPr>
        <w:rFonts w:hint="eastAsia"/>
        <w:color w:val="184E90"/>
        <w:lang w:val="fr-FR"/>
      </w:rPr>
      <w:t xml:space="preserve"> 8610-52078105     E-mail</w:t>
    </w:r>
    <w:r>
      <w:rPr>
        <w:rFonts w:hint="eastAsia"/>
        <w:color w:val="184E90"/>
        <w:lang w:val="fr-FR" w:eastAsia="zh-TW"/>
      </w:rPr>
      <w:t>：</w:t>
    </w:r>
    <w:r>
      <w:rPr>
        <w:rFonts w:hint="eastAsia"/>
        <w:color w:val="184E90"/>
      </w:rPr>
      <w:t>silkroad@srca-info.com</w:t>
    </w:r>
  </w:p>
  <w:p>
    <w:pPr>
      <w:pStyle w:val="5"/>
      <w:ind w:firstLine="594" w:firstLineChars="330"/>
      <w:rPr>
        <w:rFonts w:ascii="Century" w:hAnsi="Century"/>
        <w:color w:val="184E90"/>
        <w:lang w:eastAsia="zh-TW"/>
      </w:rPr>
    </w:pPr>
    <w:r>
      <w:rPr>
        <w:rFonts w:hint="eastAsia"/>
        <w:color w:val="184E90"/>
        <w:lang w:eastAsia="zh-TW"/>
      </w:rPr>
      <w:t>地址：</w:t>
    </w:r>
    <w:r>
      <w:rPr>
        <w:rFonts w:hint="eastAsia" w:ascii="宋体" w:hAnsi="宋体"/>
        <w:color w:val="184E90"/>
        <w:lang w:eastAsia="zh-TW"/>
      </w:rPr>
      <w:t>中國北京市朝陽区景華南街1號旺座中心西塔1705</w:t>
    </w:r>
  </w:p>
  <w:p>
    <w:pPr>
      <w:pStyle w:val="5"/>
      <w:rPr>
        <w:lang w:eastAsia="zh-TW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inline distT="0" distB="0" distL="0" distR="0">
          <wp:extent cx="1409700" cy="647700"/>
          <wp:effectExtent l="0" t="0" r="0" b="0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647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4DD"/>
    <w:rsid w:val="035A403A"/>
    <w:rsid w:val="05735B4D"/>
    <w:rsid w:val="0A184BEA"/>
    <w:rsid w:val="0B263D95"/>
    <w:rsid w:val="0D920A5A"/>
    <w:rsid w:val="17DB4A30"/>
    <w:rsid w:val="1A252101"/>
    <w:rsid w:val="1BFF22EF"/>
    <w:rsid w:val="209016FD"/>
    <w:rsid w:val="20E64B02"/>
    <w:rsid w:val="21E505EC"/>
    <w:rsid w:val="2539115F"/>
    <w:rsid w:val="2C395B85"/>
    <w:rsid w:val="391A7FCE"/>
    <w:rsid w:val="449524BA"/>
    <w:rsid w:val="450F0B6A"/>
    <w:rsid w:val="4A8665A2"/>
    <w:rsid w:val="4C874D26"/>
    <w:rsid w:val="4E2F4B15"/>
    <w:rsid w:val="55F478AA"/>
    <w:rsid w:val="568E0CCF"/>
    <w:rsid w:val="58DF557A"/>
    <w:rsid w:val="5AEA07DF"/>
    <w:rsid w:val="621B2D03"/>
    <w:rsid w:val="63677A32"/>
    <w:rsid w:val="653204B5"/>
    <w:rsid w:val="6F701D40"/>
    <w:rsid w:val="6F7222E5"/>
    <w:rsid w:val="724B0447"/>
    <w:rsid w:val="748D4BD3"/>
    <w:rsid w:val="768A243C"/>
    <w:rsid w:val="76965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5">
    <w:name w:val="标题 1 Char"/>
    <w:basedOn w:val="11"/>
    <w:link w:val="2"/>
    <w:qFormat/>
    <w:uiPriority w:val="9"/>
    <w:rPr>
      <w:rFonts w:ascii="Calibri" w:hAnsi="Calibri" w:cs="宋体"/>
      <w:b/>
      <w:bCs/>
      <w:kern w:val="44"/>
      <w:sz w:val="44"/>
      <w:szCs w:val="44"/>
    </w:rPr>
  </w:style>
  <w:style w:type="character" w:customStyle="1" w:styleId="16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680</Words>
  <Characters>2090</Characters>
  <Paragraphs>61</Paragraphs>
  <TotalTime>3</TotalTime>
  <ScaleCrop>false</ScaleCrop>
  <LinksUpToDate>false</LinksUpToDate>
  <CharactersWithSpaces>2365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2019-04-16T03:01:00Z</dcterms:created>
  <dc:creator>hp</dc:creator>
  <cp:lastModifiedBy>全</cp:lastModifiedBy>
  <cp:lastPrinted>2021-04-02T02:21:00Z</cp:lastPrinted>
  <dcterms:modified xsi:type="dcterms:W3CDTF">2021-08-13T07:33:01Z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63C1E5C17FEE4B21995D2B6AB4BF304A</vt:lpwstr>
  </property>
</Properties>
</file>